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suplementy diety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&lt;strong&gt;naturalne suplementy diety&lt;/strong&gt;? Czy ich przyjmowanie jest bezpieczne i kiedy warto je stosować? W jaki sposób należy je zażywać, by przynosiły najlepsze rezultaty? Kliknij i sprawdź odpowiedzi na te pytania!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naturalne suplementy diety są bezpieczne?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wstępie warto zaznaczyć,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naturalne suplementy diety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środki spożywcze, a nie leki. Ich zadaniem jest uzupełnianie naszej diety o składniki odżywcze, witaminy i minerały. Bezpieczne suplementy to takie, które pochodzą od sprawdzonych producentów. W tej kwestii warto skonsultować się z lekarzem, dietetykiem lub farmaceutą, którzy z pewnością podpowiedzą nam, jakie suplementy są bezpieczne i przynoszą najlepsze rezultaty. Kupując te środki w sklepach internetowych, należy korzystać z wyłącznie sprawdzonych źródeł, gdyż w sieci nie brakuje podróbek o bardzo niskiej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Mówiąc o kwestii bezpieczeństwa, należy wspomnieć o zażywaniu suplementów według zaleceń i w odpowiednich proporcjach. Zbyt duże dawki mogą powodować bowiem skutki uboczne i doprowadzić do wielu poważnych schorzeń i chorób.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warto je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Naturalne suplementy diety</w:t>
      </w:r>
      <w:r>
        <w:rPr>
          <w:rFonts w:ascii="calibri" w:hAnsi="calibri" w:eastAsia="calibri" w:cs="calibri"/>
          <w:sz w:val="24"/>
          <w:szCs w:val="24"/>
        </w:rPr>
        <w:t xml:space="preserve"> warto stosować, kiedy chcemy uzupełnić niedobory witamin i minerałów w codziennej diecie. Szczególnie zaleca się ich zażywanie w dietach nisko energetycznych, eliminacyjnych, a także w diecie sportowców. Wspomogą one prawidłowe funkcjonowanie organizmu i uzupełnią wszelkie niedobory składników odżywczych.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przyjmować naturalne suplementy diety?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zdecydujemy się na przyjmowanie suplementów, należy wykonać odpowiednie badania i skonsultować się z lekarzem, który pomoże nam określić, jakich witamin czy minerałów brakuje w naszym organizmie. Suplementacja powinna być dobierana do indywidualnych potrzeb, jeśli chcemy uzyskać najlepsze rezultaty. Należy pamiętać,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suplementy diety</w:t>
      </w:r>
      <w:r>
        <w:rPr>
          <w:rFonts w:ascii="calibri" w:hAnsi="calibri" w:eastAsia="calibri" w:cs="calibri"/>
          <w:sz w:val="24"/>
          <w:szCs w:val="24"/>
        </w:rPr>
        <w:t xml:space="preserve"> przyjmuje się w trakcie lub zaraz po posiłku, ponieważ wtedy są najlepiej przyswajalne.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suplementy-diety-i-le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2024-05-20T01:57:46+02:00</dcterms:created>
  <dcterms:modified xsi:type="dcterms:W3CDTF">2024-05-20T01:57:46+02:00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